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ДБК-1-19/15911-ВН от 25.02.2026</w:t>
      </w:r>
    </w:p>
    <w:p w14:paraId="567FD515" w14:textId="77777777" w:rsidR="00203032" w:rsidRPr="00203032" w:rsidRDefault="00203032" w:rsidP="00203032">
      <w:pPr>
        <w:spacing w:after="0" w:line="240" w:lineRule="auto"/>
        <w:ind w:left="4395" w:hanging="284"/>
        <w:jc w:val="center"/>
        <w:rPr>
          <w:rStyle w:val="ypks7kbdpwfgdykd3qb9"/>
          <w:rFonts w:ascii="Times New Roman" w:hAnsi="Times New Roman" w:cs="Times New Roman"/>
          <w:sz w:val="28"/>
          <w:szCs w:val="24"/>
          <w:lang w:val="kk-KZ"/>
        </w:rPr>
      </w:pPr>
      <w:r w:rsidRPr="00203032">
        <w:rPr>
          <w:rStyle w:val="ypks7kbdpwfgdykd3qb9"/>
          <w:rFonts w:ascii="Times New Roman" w:hAnsi="Times New Roman" w:cs="Times New Roman"/>
          <w:sz w:val="28"/>
          <w:szCs w:val="24"/>
          <w:lang w:val="kk-KZ"/>
        </w:rPr>
        <w:t>Қазақстан Республикасы</w:t>
      </w:r>
    </w:p>
    <w:p w14:paraId="011E6D23" w14:textId="77777777" w:rsidR="00203032" w:rsidRPr="00203032" w:rsidRDefault="00203032" w:rsidP="00203032">
      <w:pPr>
        <w:spacing w:after="0" w:line="240" w:lineRule="auto"/>
        <w:ind w:left="4395" w:hanging="284"/>
        <w:jc w:val="center"/>
        <w:rPr>
          <w:rStyle w:val="ypks7kbdpwfgdykd3qb9"/>
          <w:rFonts w:ascii="Times New Roman" w:hAnsi="Times New Roman" w:cs="Times New Roman"/>
          <w:sz w:val="28"/>
          <w:szCs w:val="24"/>
          <w:lang w:val="kk-KZ"/>
        </w:rPr>
      </w:pPr>
      <w:r w:rsidRPr="00203032">
        <w:rPr>
          <w:rStyle w:val="ypks7kbdpwfgdykd3qb9"/>
          <w:rFonts w:ascii="Times New Roman" w:hAnsi="Times New Roman" w:cs="Times New Roman"/>
          <w:sz w:val="28"/>
          <w:szCs w:val="24"/>
          <w:lang w:val="kk-KZ"/>
        </w:rPr>
        <w:t>Үкіметінің 2026 жылғы________ № _____</w:t>
      </w:r>
    </w:p>
    <w:p w14:paraId="074D776A" w14:textId="70F46F88" w:rsidR="00203032" w:rsidRPr="00203032" w:rsidRDefault="00203032" w:rsidP="00203032">
      <w:pPr>
        <w:spacing w:after="0" w:line="240" w:lineRule="auto"/>
        <w:ind w:left="4395" w:hanging="284"/>
        <w:jc w:val="center"/>
        <w:rPr>
          <w:rStyle w:val="ypks7kbdpwfgdykd3qb9"/>
          <w:rFonts w:ascii="Times New Roman" w:hAnsi="Times New Roman" w:cs="Times New Roman"/>
          <w:sz w:val="28"/>
          <w:szCs w:val="24"/>
          <w:lang w:val="kk-KZ"/>
        </w:rPr>
      </w:pPr>
      <w:r w:rsidRPr="00203032">
        <w:rPr>
          <w:rStyle w:val="ypks7kbdpwfgdykd3qb9"/>
          <w:rFonts w:ascii="Times New Roman" w:hAnsi="Times New Roman" w:cs="Times New Roman"/>
          <w:sz w:val="28"/>
          <w:szCs w:val="24"/>
          <w:lang w:val="kk-KZ"/>
        </w:rPr>
        <w:t xml:space="preserve">қаулысына </w:t>
      </w:r>
      <w:r w:rsidR="006763F0">
        <w:rPr>
          <w:rStyle w:val="ypks7kbdpwfgdykd3qb9"/>
          <w:rFonts w:ascii="Times New Roman" w:hAnsi="Times New Roman" w:cs="Times New Roman"/>
          <w:sz w:val="28"/>
          <w:szCs w:val="24"/>
          <w:lang w:val="kk-KZ"/>
        </w:rPr>
        <w:t>2</w:t>
      </w:r>
      <w:r w:rsidRPr="00203032">
        <w:rPr>
          <w:rStyle w:val="ypks7kbdpwfgdykd3qb9"/>
          <w:rFonts w:ascii="Times New Roman" w:hAnsi="Times New Roman" w:cs="Times New Roman"/>
          <w:sz w:val="28"/>
          <w:szCs w:val="24"/>
          <w:lang w:val="kk-KZ"/>
        </w:rPr>
        <w:t>-қосымша</w:t>
      </w:r>
    </w:p>
    <w:p w14:paraId="41EACA9E" w14:textId="5BBE9F38" w:rsidR="00203032" w:rsidRDefault="00203032" w:rsidP="00203032">
      <w:pPr>
        <w:spacing w:after="0" w:line="240" w:lineRule="auto"/>
        <w:ind w:left="4395" w:hanging="284"/>
        <w:jc w:val="center"/>
        <w:rPr>
          <w:rStyle w:val="ypks7kbdpwfgdykd3qb9"/>
          <w:rFonts w:ascii="Times New Roman" w:hAnsi="Times New Roman" w:cs="Times New Roman"/>
          <w:sz w:val="28"/>
          <w:szCs w:val="24"/>
          <w:lang w:val="kk-KZ"/>
        </w:rPr>
      </w:pPr>
    </w:p>
    <w:p w14:paraId="3AEF0F92" w14:textId="77777777" w:rsidR="006763F0" w:rsidRPr="00203032" w:rsidRDefault="006763F0" w:rsidP="00203032">
      <w:pPr>
        <w:spacing w:after="0" w:line="240" w:lineRule="auto"/>
        <w:ind w:left="4395" w:hanging="284"/>
        <w:jc w:val="center"/>
        <w:rPr>
          <w:rStyle w:val="ypks7kbdpwfgdykd3qb9"/>
          <w:rFonts w:ascii="Times New Roman" w:hAnsi="Times New Roman" w:cs="Times New Roman"/>
          <w:sz w:val="28"/>
          <w:szCs w:val="24"/>
          <w:lang w:val="kk-KZ"/>
        </w:rPr>
      </w:pPr>
    </w:p>
    <w:p w14:paraId="295C7E80" w14:textId="160D6497" w:rsidR="00EB18A2" w:rsidRPr="0040537C" w:rsidRDefault="004E23B7" w:rsidP="00E314D8">
      <w:pPr>
        <w:spacing w:after="0" w:line="240" w:lineRule="auto"/>
        <w:jc w:val="center"/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lang w:val="kk-KZ"/>
        </w:rPr>
        <w:t>«</w:t>
      </w:r>
      <w:r w:rsidRPr="004E23B7">
        <w:rPr>
          <w:rFonts w:ascii="Times New Roman" w:hAnsi="Times New Roman" w:cs="Times New Roman"/>
          <w:b/>
          <w:color w:val="000000"/>
          <w:sz w:val="28"/>
          <w:lang w:val="kk-KZ"/>
        </w:rPr>
        <w:t>Проблемалық кредиттер қоры</w:t>
      </w:r>
      <w:r>
        <w:rPr>
          <w:rFonts w:ascii="Times New Roman" w:hAnsi="Times New Roman" w:cs="Times New Roman"/>
          <w:b/>
          <w:color w:val="000000"/>
          <w:sz w:val="28"/>
          <w:lang w:val="kk-KZ"/>
        </w:rPr>
        <w:t>»</w:t>
      </w:r>
      <w:r w:rsidRPr="004E23B7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 акционерлік қоғамы</w:t>
      </w:r>
      <w:r w:rsidR="00EB18A2" w:rsidRPr="0040537C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сатып алатын </w:t>
      </w:r>
      <w:r w:rsidR="00EB18A2" w:rsidRPr="0040537C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(сатып</w:t>
      </w:r>
      <w:r w:rsidR="00EB18A2" w:rsidRPr="0040537C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алған</w:t>
      </w:r>
      <w:r w:rsidR="00EB18A2" w:rsidRPr="0040537C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)</w:t>
      </w:r>
      <w:r w:rsidR="00EB18A2" w:rsidRPr="0040537C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B18A2" w:rsidRPr="0040537C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активтерге</w:t>
      </w:r>
      <w:r w:rsidR="00EB18A2" w:rsidRPr="0040537C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B18A2" w:rsidRPr="0040537C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және</w:t>
      </w:r>
      <w:r w:rsidR="00EB18A2" w:rsidRPr="0040537C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талап ету </w:t>
      </w:r>
      <w:r w:rsidR="00EB18A2" w:rsidRPr="0040537C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құқықтарына</w:t>
      </w:r>
      <w:r w:rsidR="00EB18A2" w:rsidRPr="0040537C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қойылатын </w:t>
      </w:r>
      <w:r w:rsidR="00EB18A2" w:rsidRPr="0040537C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талаптар</w:t>
      </w:r>
    </w:p>
    <w:p w14:paraId="5C6DC6EB" w14:textId="77777777" w:rsidR="00A47240" w:rsidRPr="0040537C" w:rsidRDefault="00A47240" w:rsidP="0040537C">
      <w:pPr>
        <w:spacing w:after="0" w:line="240" w:lineRule="auto"/>
        <w:ind w:left="360" w:firstLine="709"/>
        <w:jc w:val="center"/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</w:pPr>
    </w:p>
    <w:p w14:paraId="7A751E14" w14:textId="7B077362" w:rsidR="00A47240" w:rsidRPr="00DE7CC7" w:rsidRDefault="00A47240" w:rsidP="00DE7CC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Осы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5A7594">
        <w:rPr>
          <w:rFonts w:ascii="Times New Roman" w:hAnsi="Times New Roman" w:cs="Times New Roman"/>
          <w:color w:val="000000"/>
          <w:sz w:val="28"/>
          <w:lang w:val="kk-KZ"/>
        </w:rPr>
        <w:t>«</w:t>
      </w:r>
      <w:r w:rsidR="005A7594" w:rsidRPr="005A7594">
        <w:rPr>
          <w:rFonts w:ascii="Times New Roman" w:hAnsi="Times New Roman" w:cs="Times New Roman"/>
          <w:color w:val="000000"/>
          <w:sz w:val="28"/>
          <w:lang w:val="kk-KZ"/>
        </w:rPr>
        <w:t>Проблемалық кредиттер қоры</w:t>
      </w:r>
      <w:r w:rsidR="005A7594">
        <w:rPr>
          <w:rFonts w:ascii="Times New Roman" w:hAnsi="Times New Roman" w:cs="Times New Roman"/>
          <w:color w:val="000000"/>
          <w:sz w:val="28"/>
          <w:lang w:val="kk-KZ"/>
        </w:rPr>
        <w:t>»</w:t>
      </w:r>
      <w:r w:rsidR="005A7594" w:rsidRPr="005A7594">
        <w:rPr>
          <w:rFonts w:ascii="Times New Roman" w:hAnsi="Times New Roman" w:cs="Times New Roman"/>
          <w:color w:val="000000"/>
          <w:sz w:val="28"/>
          <w:lang w:val="kk-KZ"/>
        </w:rPr>
        <w:t xml:space="preserve"> акционерлік қоғам</w:t>
      </w:r>
      <w:r w:rsidR="00C2452B">
        <w:rPr>
          <w:rFonts w:ascii="Times New Roman" w:hAnsi="Times New Roman" w:cs="Times New Roman"/>
          <w:color w:val="000000"/>
          <w:sz w:val="28"/>
          <w:lang w:val="kk-KZ"/>
        </w:rPr>
        <w:t>ы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ның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қызмет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түрлерін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жүзеге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асыру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қағидалары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(бұдан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әрі</w:t>
      </w:r>
      <w:r w:rsidR="00FB0F00"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-</w:t>
      </w:r>
      <w:r w:rsidR="00FB0F00"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 xml:space="preserve"> Қ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ағидалар)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F02F37"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>«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Қазақстан Республикасындағы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банктер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және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банк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қызметі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туралы</w:t>
      </w:r>
      <w:r w:rsidR="00F02F37"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»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Қазақстан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Республикасы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Заңының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(бұдан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әрі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–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заң)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132</w:t>
      </w:r>
      <w:r w:rsidR="00FB0F00"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>-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бабы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1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-тармағы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20)тармақшасының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екінші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абзацын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іске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асыру мақсатында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әзірленді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және </w:t>
      </w:r>
      <w:r w:rsidR="00C2452B">
        <w:rPr>
          <w:rFonts w:ascii="Times New Roman" w:hAnsi="Times New Roman" w:cs="Times New Roman"/>
          <w:color w:val="000000"/>
          <w:sz w:val="28"/>
          <w:lang w:val="kk-KZ"/>
        </w:rPr>
        <w:t>«</w:t>
      </w:r>
      <w:r w:rsidR="00C2452B" w:rsidRPr="005A7594">
        <w:rPr>
          <w:rFonts w:ascii="Times New Roman" w:hAnsi="Times New Roman" w:cs="Times New Roman"/>
          <w:color w:val="000000"/>
          <w:sz w:val="28"/>
          <w:lang w:val="kk-KZ"/>
        </w:rPr>
        <w:t>Проблемалық кредиттер қоры</w:t>
      </w:r>
      <w:r w:rsidR="00C2452B">
        <w:rPr>
          <w:rFonts w:ascii="Times New Roman" w:hAnsi="Times New Roman" w:cs="Times New Roman"/>
          <w:color w:val="000000"/>
          <w:sz w:val="28"/>
          <w:lang w:val="kk-KZ"/>
        </w:rPr>
        <w:t>»</w:t>
      </w:r>
      <w:r w:rsidR="00C2452B" w:rsidRPr="005A7594">
        <w:rPr>
          <w:rFonts w:ascii="Times New Roman" w:hAnsi="Times New Roman" w:cs="Times New Roman"/>
          <w:color w:val="000000"/>
          <w:sz w:val="28"/>
          <w:lang w:val="kk-KZ"/>
        </w:rPr>
        <w:t xml:space="preserve"> акционерлік қоғам</w:t>
      </w:r>
      <w:r w:rsidR="00C2452B">
        <w:rPr>
          <w:rFonts w:ascii="Times New Roman" w:hAnsi="Times New Roman" w:cs="Times New Roman"/>
          <w:color w:val="000000"/>
          <w:sz w:val="28"/>
          <w:lang w:val="kk-KZ"/>
        </w:rPr>
        <w:t>ы</w:t>
      </w:r>
      <w:r w:rsidR="00C2452B"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ның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DE7CC7"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(бұдан</w:t>
      </w:r>
      <w:r w:rsidR="00DE7CC7"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әрі </w:t>
      </w:r>
      <w:r w:rsidR="00DE7CC7"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 xml:space="preserve">- </w:t>
      </w:r>
      <w:r w:rsidR="00C2452B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Қо</w:t>
      </w:r>
      <w:r w:rsidR="00CC481B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р</w:t>
      </w:r>
      <w:r w:rsidR="00DE7CC7"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)</w:t>
      </w:r>
      <w:r w:rsidR="00DE7CC7"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DE7CC7" w:rsidRPr="00DE7CC7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 xml:space="preserve">сатып алатын </w:t>
      </w:r>
      <w:r w:rsidR="00DE7CC7" w:rsidRPr="00DE7CC7">
        <w:rPr>
          <w:rStyle w:val="ypks7kbdpwfgdykd3qb9"/>
          <w:rFonts w:ascii="Times New Roman" w:hAnsi="Times New Roman" w:cs="Times New Roman"/>
          <w:bCs/>
          <w:noProof/>
          <w:sz w:val="28"/>
          <w:szCs w:val="28"/>
          <w:lang w:val="kk-KZ"/>
        </w:rPr>
        <w:t>(сатып</w:t>
      </w:r>
      <w:r w:rsidR="00DE7CC7" w:rsidRPr="00DE7CC7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 xml:space="preserve"> алған</w:t>
      </w:r>
      <w:r w:rsidR="00DE7CC7" w:rsidRPr="00DE7CC7">
        <w:rPr>
          <w:rStyle w:val="ypks7kbdpwfgdykd3qb9"/>
          <w:rFonts w:ascii="Times New Roman" w:hAnsi="Times New Roman" w:cs="Times New Roman"/>
          <w:bCs/>
          <w:noProof/>
          <w:sz w:val="28"/>
          <w:szCs w:val="28"/>
          <w:lang w:val="kk-KZ"/>
        </w:rPr>
        <w:t>)</w:t>
      </w:r>
      <w:r w:rsidR="00DE7CC7" w:rsidRPr="00DE7CC7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 xml:space="preserve"> </w:t>
      </w:r>
      <w:r w:rsidR="00DE7CC7" w:rsidRPr="00DE7CC7">
        <w:rPr>
          <w:rStyle w:val="ypks7kbdpwfgdykd3qb9"/>
          <w:rFonts w:ascii="Times New Roman" w:hAnsi="Times New Roman" w:cs="Times New Roman"/>
          <w:bCs/>
          <w:noProof/>
          <w:sz w:val="28"/>
          <w:szCs w:val="28"/>
          <w:lang w:val="kk-KZ"/>
        </w:rPr>
        <w:t>активтерге</w:t>
      </w:r>
      <w:r w:rsidR="00DE7CC7" w:rsidRPr="00DE7CC7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 xml:space="preserve"> </w:t>
      </w:r>
      <w:r w:rsidR="00DE7CC7" w:rsidRPr="00DE7CC7">
        <w:rPr>
          <w:rStyle w:val="ypks7kbdpwfgdykd3qb9"/>
          <w:rFonts w:ascii="Times New Roman" w:hAnsi="Times New Roman" w:cs="Times New Roman"/>
          <w:bCs/>
          <w:noProof/>
          <w:sz w:val="28"/>
          <w:szCs w:val="28"/>
          <w:lang w:val="kk-KZ"/>
        </w:rPr>
        <w:t>және</w:t>
      </w:r>
      <w:r w:rsidR="00DE7CC7" w:rsidRPr="00DE7CC7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 xml:space="preserve"> талап ету </w:t>
      </w:r>
      <w:r w:rsidR="00DE7CC7" w:rsidRPr="00DE7CC7">
        <w:rPr>
          <w:rStyle w:val="ypks7kbdpwfgdykd3qb9"/>
          <w:rFonts w:ascii="Times New Roman" w:hAnsi="Times New Roman" w:cs="Times New Roman"/>
          <w:bCs/>
          <w:noProof/>
          <w:sz w:val="28"/>
          <w:szCs w:val="28"/>
          <w:lang w:val="kk-KZ"/>
        </w:rPr>
        <w:t>құқықтарына</w:t>
      </w:r>
      <w:r w:rsidR="00DE7CC7" w:rsidRPr="00DE7CC7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 xml:space="preserve"> қойылатын </w:t>
      </w:r>
      <w:r w:rsidR="00DE7CC7" w:rsidRPr="00DE7CC7">
        <w:rPr>
          <w:rStyle w:val="ypks7kbdpwfgdykd3qb9"/>
          <w:rFonts w:ascii="Times New Roman" w:hAnsi="Times New Roman" w:cs="Times New Roman"/>
          <w:bCs/>
          <w:noProof/>
          <w:sz w:val="28"/>
          <w:szCs w:val="28"/>
          <w:lang w:val="kk-KZ"/>
        </w:rPr>
        <w:t>талаптарды</w:t>
      </w:r>
      <w:r w:rsidRPr="00DE7CC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DE7CC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айқындайды.</w:t>
      </w:r>
    </w:p>
    <w:p w14:paraId="7A0FD701" w14:textId="77777777" w:rsidR="001A5418" w:rsidRDefault="00A47240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2.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Осы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талаптарда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мынадай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негізгі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ұғымдар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пайдаланылады: </w:t>
      </w:r>
    </w:p>
    <w:p w14:paraId="4CB83760" w14:textId="1F0B3107" w:rsidR="001A5418" w:rsidRPr="00C356A2" w:rsidRDefault="00A47240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1)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F35D5" w:rsidRPr="00FF35D5">
        <w:rPr>
          <w:rFonts w:ascii="Times New Roman" w:hAnsi="Times New Roman" w:cs="Times New Roman"/>
          <w:color w:val="000000"/>
          <w:sz w:val="28"/>
          <w:lang w:val="kk-KZ"/>
        </w:rPr>
        <w:t>активтер – мүлік, акциялар және (немесе) заңды тұлғалардың капиталына қатысу үлестері, Қор сатып алатын (сатып алған) кредиттер/қарыздар бойынша талап құқықтары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>;</w:t>
      </w:r>
      <w:r w:rsidRPr="00C356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2313B03" w14:textId="375F9E65" w:rsidR="001A5418" w:rsidRDefault="00A47240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56A2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2)</w:t>
      </w:r>
      <w:r w:rsidRPr="00C356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356A2" w:rsidRPr="00C356A2">
        <w:rPr>
          <w:rFonts w:ascii="Times New Roman" w:hAnsi="Times New Roman" w:cs="Times New Roman"/>
          <w:color w:val="000000"/>
          <w:sz w:val="28"/>
          <w:lang w:val="kk-KZ"/>
        </w:rPr>
        <w:t>Қазақстан Республикасының тәуелсіз рейтингі – Standard &amp; Poor's, Fitch Ratings, Moody's Investors Service халықаралық рейтинг агенттіктері Қазақстан Республикасына тағайындаған рейтингтер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45B1B376" w14:textId="2C089416" w:rsidR="001A5418" w:rsidRPr="00111360" w:rsidRDefault="00A47240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051F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3)</w:t>
      </w:r>
      <w:r w:rsidRPr="00E1051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1051F" w:rsidRPr="00E1051F">
        <w:rPr>
          <w:rFonts w:ascii="Times New Roman" w:hAnsi="Times New Roman" w:cs="Times New Roman"/>
          <w:color w:val="000000"/>
          <w:sz w:val="28"/>
          <w:lang w:val="kk-KZ"/>
        </w:rPr>
        <w:t>қарыз алушылар тобы – бір кредиттік желі шеңберінде берілген қарыздар бойынша осы топта қарыз алушы-заңды тұлғалардың бірмезгілде акционерлері немесе қатысушылары не қоса қарыз алушылары, кепіл берушілері, кепілгерлері болып табылатын қарыз алу</w:t>
      </w:r>
      <w:r w:rsidR="00E1051F" w:rsidRPr="00111360">
        <w:rPr>
          <w:rFonts w:ascii="Times New Roman" w:hAnsi="Times New Roman" w:cs="Times New Roman"/>
          <w:color w:val="000000"/>
          <w:sz w:val="28"/>
          <w:lang w:val="kk-KZ"/>
        </w:rPr>
        <w:t>шы-заңды тұлғалар тобы</w:t>
      </w:r>
      <w:r w:rsidRPr="00111360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4D3E99BF" w14:textId="54949851" w:rsidR="00A47240" w:rsidRPr="0040537C" w:rsidRDefault="00A47240" w:rsidP="0040537C">
      <w:pPr>
        <w:spacing w:after="0" w:line="240" w:lineRule="auto"/>
        <w:ind w:firstLine="709"/>
        <w:jc w:val="both"/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</w:pPr>
      <w:r w:rsidRPr="00111360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4)</w:t>
      </w:r>
      <w:r w:rsidRPr="0011136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11360" w:rsidRPr="00111360">
        <w:rPr>
          <w:rFonts w:ascii="Times New Roman" w:hAnsi="Times New Roman" w:cs="Times New Roman"/>
          <w:color w:val="000000"/>
          <w:sz w:val="28"/>
          <w:lang w:val="kk-KZ"/>
        </w:rPr>
        <w:t>талап ету құқықтары - Қазақстан Республикасының Ұлттық Банкінен, Екінші деңгейдегі банктерден (бұдан әрі - Банктер) және бұдан бұрын банк болып табылған заңды тұлғалардан сатып алынатын (сатып алынған) кредиттер</w:t>
      </w:r>
      <w:r w:rsidR="00111360">
        <w:rPr>
          <w:rFonts w:ascii="Times New Roman" w:hAnsi="Times New Roman" w:cs="Times New Roman"/>
          <w:color w:val="000000"/>
          <w:sz w:val="28"/>
          <w:lang w:val="kk-KZ"/>
        </w:rPr>
        <w:t xml:space="preserve">, </w:t>
      </w:r>
      <w:r w:rsidR="00111360" w:rsidRPr="00111360">
        <w:rPr>
          <w:rFonts w:ascii="Times New Roman" w:hAnsi="Times New Roman" w:cs="Times New Roman"/>
          <w:color w:val="000000"/>
          <w:sz w:val="28"/>
          <w:lang w:val="kk-KZ"/>
        </w:rPr>
        <w:t>қарыздар бойынша талап ету құқықтары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.</w:t>
      </w:r>
    </w:p>
    <w:p w14:paraId="759D1318" w14:textId="4B28DC9E" w:rsidR="001A5418" w:rsidRPr="00454200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3.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7F1C" w:rsidRPr="00E67F1C">
        <w:rPr>
          <w:rFonts w:ascii="Times New Roman" w:hAnsi="Times New Roman" w:cs="Times New Roman"/>
          <w:color w:val="000000"/>
          <w:sz w:val="28"/>
          <w:lang w:val="kk-KZ"/>
        </w:rPr>
        <w:t>Қор талап ету құқықтарын осындай кредиттер</w:t>
      </w:r>
      <w:r w:rsidR="00E67F1C">
        <w:rPr>
          <w:rFonts w:ascii="Times New Roman" w:hAnsi="Times New Roman" w:cs="Times New Roman"/>
          <w:color w:val="000000"/>
          <w:sz w:val="28"/>
          <w:lang w:val="kk-KZ"/>
        </w:rPr>
        <w:t xml:space="preserve">, </w:t>
      </w:r>
      <w:r w:rsidR="00E67F1C" w:rsidRPr="00E67F1C">
        <w:rPr>
          <w:rFonts w:ascii="Times New Roman" w:hAnsi="Times New Roman" w:cs="Times New Roman"/>
          <w:color w:val="000000"/>
          <w:sz w:val="28"/>
          <w:lang w:val="kk-KZ"/>
        </w:rPr>
        <w:t>қарыздар мынадай өлшемша</w:t>
      </w:r>
      <w:r w:rsidR="00E67F1C" w:rsidRPr="00454200">
        <w:rPr>
          <w:rFonts w:ascii="Times New Roman" w:hAnsi="Times New Roman" w:cs="Times New Roman"/>
          <w:color w:val="000000"/>
          <w:sz w:val="28"/>
          <w:lang w:val="kk-KZ"/>
        </w:rPr>
        <w:t>рттарға сәйкес болған жағдайда сатып алады</w:t>
      </w:r>
      <w:r w:rsidRPr="00454200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14:paraId="25F27057" w14:textId="4BEAB17A" w:rsidR="001A5418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4200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1)</w:t>
      </w:r>
      <w:r w:rsidRPr="0045420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4200" w:rsidRPr="00454200">
        <w:rPr>
          <w:rFonts w:ascii="Times New Roman" w:hAnsi="Times New Roman" w:cs="Times New Roman"/>
          <w:color w:val="000000"/>
          <w:sz w:val="28"/>
          <w:lang w:val="kk-KZ"/>
        </w:rPr>
        <w:t>негізгі борышы және (немесе) есептелген сыйақылары бойынша күнтізбелік тоқсан күннен аса мерзімі өткен берешегі бар және (немесе) кемінде 3 (үш) рет қайта құрылымданған және (немесе) төлемдерін 1 (бір) жылдан аса кейінге қалдырған және (немесе) банктер күмәнді және үмітсіз активтерді басқару жөніндегі ұйымдар болып табылатын еншілес ұйымдарға берілген кредиттер/қарыздар (оның ішінде қарыз алушылар тобына берілген)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60CC6D61" w14:textId="74633658" w:rsidR="001A5418" w:rsidRPr="00A81DEB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2)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4200" w:rsidRPr="00454200">
        <w:rPr>
          <w:rFonts w:ascii="Times New Roman" w:hAnsi="Times New Roman" w:cs="Times New Roman"/>
          <w:color w:val="000000"/>
          <w:sz w:val="28"/>
          <w:lang w:val="kk-KZ"/>
        </w:rPr>
        <w:t>кредиттер</w:t>
      </w:r>
      <w:r w:rsidR="00454200">
        <w:rPr>
          <w:rFonts w:ascii="Times New Roman" w:hAnsi="Times New Roman" w:cs="Times New Roman"/>
          <w:color w:val="000000"/>
          <w:sz w:val="28"/>
          <w:lang w:val="kk-KZ"/>
        </w:rPr>
        <w:t xml:space="preserve">, </w:t>
      </w:r>
      <w:r w:rsidR="00454200" w:rsidRPr="00454200">
        <w:rPr>
          <w:rFonts w:ascii="Times New Roman" w:hAnsi="Times New Roman" w:cs="Times New Roman"/>
          <w:color w:val="000000"/>
          <w:sz w:val="28"/>
          <w:lang w:val="kk-KZ"/>
        </w:rPr>
        <w:t xml:space="preserve">қарыздар мемлекеттің қатысуы бар заңды тұлғаларды қоспағанда, қарыз </w:t>
      </w:r>
      <w:r w:rsidR="00454200" w:rsidRPr="00A81DEB">
        <w:rPr>
          <w:rFonts w:ascii="Times New Roman" w:hAnsi="Times New Roman" w:cs="Times New Roman"/>
          <w:color w:val="000000"/>
          <w:sz w:val="28"/>
          <w:lang w:val="kk-KZ"/>
        </w:rPr>
        <w:t>алушыларға және (немесе) қарыз алушылар тобына берілген</w:t>
      </w:r>
      <w:r w:rsidRPr="00A81DEB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1D8D0FC9" w14:textId="0ABB3C9B" w:rsidR="001A5418" w:rsidRDefault="006328E9" w:rsidP="00A81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1DEB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3)</w:t>
      </w:r>
      <w:r w:rsidRPr="00A81D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81DEB" w:rsidRPr="00A81DEB">
        <w:rPr>
          <w:rFonts w:ascii="Times New Roman" w:hAnsi="Times New Roman" w:cs="Times New Roman"/>
          <w:color w:val="000000"/>
          <w:sz w:val="28"/>
          <w:lang w:val="kk-KZ"/>
        </w:rPr>
        <w:t xml:space="preserve">осы Талаптардың 4-тармағының 2) және 3) тармақшаларында көрсетілген кепіл түрлерін қоспағанда, </w:t>
      </w:r>
      <w:r w:rsidR="00A81DEB" w:rsidRPr="00A81DEB">
        <w:rPr>
          <w:rFonts w:ascii="Times New Roman" w:hAnsi="Times New Roman" w:cs="Times New Roman"/>
          <w:sz w:val="28"/>
          <w:lang w:val="kk-KZ"/>
        </w:rPr>
        <w:t>кредиттер мен қарыздар бойынша міндеттемелер мүлік кепілімен қамтамасыз етілген</w:t>
      </w:r>
      <w:r w:rsidR="00A81DEB" w:rsidRPr="00A81DEB">
        <w:rPr>
          <w:rFonts w:ascii="Times New Roman" w:hAnsi="Times New Roman" w:cs="Times New Roman"/>
          <w:color w:val="000000"/>
          <w:sz w:val="28"/>
          <w:lang w:val="kk-KZ"/>
        </w:rPr>
        <w:t xml:space="preserve">, оның ішінде Қазақстан </w:t>
      </w:r>
      <w:r w:rsidR="00A81DEB" w:rsidRPr="00A81DEB">
        <w:rPr>
          <w:rFonts w:ascii="Times New Roman" w:hAnsi="Times New Roman" w:cs="Times New Roman"/>
          <w:color w:val="000000"/>
          <w:sz w:val="28"/>
          <w:lang w:val="kk-KZ"/>
        </w:rPr>
        <w:lastRenderedPageBreak/>
        <w:t>Республикасының резид</w:t>
      </w:r>
      <w:r w:rsidR="00A81DEB">
        <w:rPr>
          <w:rFonts w:ascii="Times New Roman" w:hAnsi="Times New Roman" w:cs="Times New Roman"/>
          <w:color w:val="000000"/>
          <w:sz w:val="28"/>
          <w:lang w:val="kk-KZ"/>
        </w:rPr>
        <w:t>енттері – эмитенттер шығарған, «</w:t>
      </w:r>
      <w:r w:rsidR="00A81DEB" w:rsidRPr="00A81DEB">
        <w:rPr>
          <w:rFonts w:ascii="Times New Roman" w:hAnsi="Times New Roman" w:cs="Times New Roman"/>
          <w:color w:val="000000"/>
          <w:sz w:val="28"/>
          <w:lang w:val="kk-KZ"/>
        </w:rPr>
        <w:t xml:space="preserve">Қазақстан қор </w:t>
      </w:r>
      <w:r w:rsidR="00A81DEB">
        <w:rPr>
          <w:rFonts w:ascii="Times New Roman" w:hAnsi="Times New Roman" w:cs="Times New Roman"/>
          <w:color w:val="000000"/>
          <w:sz w:val="28"/>
          <w:lang w:val="kk-KZ"/>
        </w:rPr>
        <w:t>биржас»</w:t>
      </w:r>
      <w:r w:rsidR="00A81DEB" w:rsidRPr="00A81DEB">
        <w:rPr>
          <w:rFonts w:ascii="Times New Roman" w:hAnsi="Times New Roman" w:cs="Times New Roman"/>
          <w:color w:val="000000"/>
          <w:sz w:val="28"/>
          <w:lang w:val="kk-KZ"/>
        </w:rPr>
        <w:t xml:space="preserve"> акционерлік қоғамының ресми тізіміне енгізілген, сондай-ақ Қазақстан Республикасының тәуелсіз рейтингіне сәйкес келетін немесе одан асатын кредиттік рейтингі бар Қазақстан Республикасының бейрезиденттері-эмитенттер шығарған бағалы қағаздармен қамтамасыз етілген кредиттер</w:t>
      </w:r>
      <w:r w:rsidR="00A81DEB">
        <w:rPr>
          <w:rFonts w:ascii="Times New Roman" w:hAnsi="Times New Roman" w:cs="Times New Roman"/>
          <w:color w:val="000000"/>
          <w:sz w:val="28"/>
          <w:lang w:val="kk-KZ"/>
        </w:rPr>
        <w:t xml:space="preserve">, </w:t>
      </w:r>
      <w:r w:rsidR="00A81DEB" w:rsidRPr="00A81DEB">
        <w:rPr>
          <w:rFonts w:ascii="Times New Roman" w:hAnsi="Times New Roman" w:cs="Times New Roman"/>
          <w:color w:val="000000"/>
          <w:sz w:val="28"/>
          <w:lang w:val="kk-KZ"/>
        </w:rPr>
        <w:t>қарыздар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47A35AED" w14:textId="222B80BB" w:rsidR="001A5418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4)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E0DB2" w:rsidRPr="007E0DB2">
        <w:rPr>
          <w:rFonts w:ascii="Times New Roman" w:hAnsi="Times New Roman" w:cs="Times New Roman"/>
          <w:color w:val="000000"/>
          <w:sz w:val="28"/>
          <w:lang w:val="kk-KZ"/>
        </w:rPr>
        <w:t>қарыз алушының (кепіл берушінің) негізгі қызметінің түрі мыналарға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14:paraId="60E405D2" w14:textId="4F25855C" w:rsidR="001A5418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орман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және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балық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шаруашылығы</w:t>
      </w:r>
      <w:r w:rsidR="007E0DB2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на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26C02D52" w14:textId="46F8C075" w:rsidR="001A5418" w:rsidRDefault="009614FF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14FF">
        <w:rPr>
          <w:rFonts w:ascii="Times New Roman" w:hAnsi="Times New Roman" w:cs="Times New Roman"/>
          <w:color w:val="000000"/>
          <w:sz w:val="28"/>
          <w:lang w:val="kk-KZ"/>
        </w:rPr>
        <w:t>сумен қамтуға, кәріз жүйелеріне, қалдықтарды жинау және бөлуді бақылауға</w:t>
      </w:r>
      <w:r w:rsidR="006328E9"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35976913" w14:textId="77777777" w:rsidR="001A5418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қаржылық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және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сақтандыру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қызметі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0CA6BFEB" w14:textId="16992F0C" w:rsidR="001A5418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ғылыми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және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техникалық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қызмет</w:t>
      </w:r>
      <w:r w:rsidR="009614FF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іне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741D4ED1" w14:textId="60D3D1B7" w:rsidR="001A5418" w:rsidRPr="0040280D" w:rsidRDefault="0040280D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80D">
        <w:rPr>
          <w:rFonts w:ascii="Times New Roman" w:hAnsi="Times New Roman" w:cs="Times New Roman"/>
          <w:color w:val="000000"/>
          <w:sz w:val="28"/>
          <w:lang w:val="kk-KZ"/>
        </w:rPr>
        <w:t>бұрынғы аумақтық ұйымдар мен органдар қызметіне</w:t>
      </w:r>
      <w:r w:rsidR="006328E9" w:rsidRPr="0040280D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2365ADD3" w14:textId="5E08ADBF" w:rsidR="001A5418" w:rsidRPr="0040280D" w:rsidRDefault="0040280D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80D">
        <w:rPr>
          <w:rFonts w:ascii="Times New Roman" w:hAnsi="Times New Roman" w:cs="Times New Roman"/>
          <w:color w:val="000000"/>
          <w:sz w:val="28"/>
          <w:lang w:val="kk-KZ"/>
        </w:rPr>
        <w:t>мемлекеттік басқаруға және қорғанысқа, міндетті әлеуметтік қамсыздандыруға</w:t>
      </w:r>
      <w:r w:rsidR="006328E9" w:rsidRPr="0040280D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.</w:t>
      </w:r>
      <w:r w:rsidR="006328E9" w:rsidRPr="004028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0ECA41E9" w14:textId="4A915116" w:rsidR="001A5418" w:rsidRPr="00791723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Осы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тармақты</w:t>
      </w:r>
      <w:r w:rsidRPr="00791723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ң</w:t>
      </w:r>
      <w:r w:rsidRPr="0079172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91723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ережелері</w:t>
      </w:r>
      <w:r w:rsidRPr="00791723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14:paraId="004F3B59" w14:textId="7E15642B" w:rsidR="001A5418" w:rsidRDefault="00791723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23">
        <w:rPr>
          <w:rFonts w:ascii="Times New Roman" w:hAnsi="Times New Roman" w:cs="Times New Roman"/>
          <w:color w:val="000000"/>
          <w:sz w:val="28"/>
          <w:lang w:val="kk-KZ"/>
        </w:rPr>
        <w:t>бұрын банк болып табылған заңды тұлғалардан сатып алынған активтер мен талап ету құқықтары бойынша Қор 2017 жылғы 31 желтоқсанға дейін жасаған мәмілелер</w:t>
      </w:r>
      <w:r w:rsidR="006328E9"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7AA4858B" w14:textId="7270D722" w:rsidR="001A5418" w:rsidRPr="005B3CA2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Қазақстан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Республикасы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Үкіметінің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шешімдерімен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мақұлданған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91723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Қо</w:t>
      </w:r>
      <w:r w:rsidR="00CC481B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р</w:t>
      </w:r>
      <w:r w:rsidR="00791723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мен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мәмілелер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жасасу; </w:t>
      </w:r>
    </w:p>
    <w:p w14:paraId="14A418E4" w14:textId="22955184" w:rsidR="001A5418" w:rsidRPr="00550495" w:rsidRDefault="005B3CA2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3CA2">
        <w:rPr>
          <w:rFonts w:ascii="Times New Roman" w:hAnsi="Times New Roman" w:cs="Times New Roman"/>
          <w:color w:val="000000"/>
          <w:sz w:val="28"/>
          <w:lang w:val="kk-KZ"/>
        </w:rPr>
        <w:t>Қордың банктің талап ету құқықтарын және активтерін Қорға банктің мөлшерлес борышын бір мезгілде аудару арқылы (беру</w:t>
      </w:r>
      <w:r w:rsidRPr="00550495">
        <w:rPr>
          <w:rFonts w:ascii="Times New Roman" w:hAnsi="Times New Roman" w:cs="Times New Roman"/>
          <w:color w:val="000000"/>
          <w:sz w:val="28"/>
          <w:lang w:val="kk-KZ"/>
        </w:rPr>
        <w:t xml:space="preserve"> жолымен) сатып алу</w:t>
      </w:r>
      <w:r w:rsidR="006328E9" w:rsidRPr="00550495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765B9A32" w14:textId="2B2EC7F7" w:rsidR="006328E9" w:rsidRPr="0040537C" w:rsidRDefault="00550495" w:rsidP="0040537C">
      <w:pPr>
        <w:spacing w:after="0" w:line="240" w:lineRule="auto"/>
        <w:ind w:firstLine="709"/>
        <w:jc w:val="both"/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</w:pPr>
      <w:r w:rsidRPr="00550495">
        <w:rPr>
          <w:rFonts w:ascii="Times New Roman" w:hAnsi="Times New Roman" w:cs="Times New Roman"/>
          <w:color w:val="000000"/>
          <w:sz w:val="28"/>
          <w:lang w:val="kk-KZ"/>
        </w:rPr>
        <w:t>Қордың Қазақстан Республикасының Ұлттық Банкінен талап ету құқықтарын сатып алу жағдайларына қолданылмайды</w:t>
      </w:r>
      <w:r w:rsidR="006328E9"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.</w:t>
      </w:r>
    </w:p>
    <w:p w14:paraId="33377949" w14:textId="24638696" w:rsidR="001A5418" w:rsidRPr="00B867B0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4.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7769B" w:rsidRPr="00B7769B">
        <w:rPr>
          <w:rFonts w:ascii="Times New Roman" w:hAnsi="Times New Roman" w:cs="Times New Roman"/>
          <w:color w:val="000000"/>
          <w:sz w:val="28"/>
          <w:lang w:val="kk-KZ"/>
        </w:rPr>
        <w:t>Қор Қазақстан Республикасының Ұлттық Банкінен, банктерден активтерді, оның ішінде талап ету құқықтарын мынадай жағдайларды қоспағанда, сатып алады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14:paraId="7234A894" w14:textId="2EA8781F" w:rsidR="001A5418" w:rsidRPr="00BA1C07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67B0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1)</w:t>
      </w:r>
      <w:r w:rsidRPr="00B867B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867B0" w:rsidRPr="00B867B0">
        <w:rPr>
          <w:rFonts w:ascii="Times New Roman" w:hAnsi="Times New Roman" w:cs="Times New Roman"/>
          <w:color w:val="000000"/>
          <w:sz w:val="28"/>
          <w:lang w:val="kk-KZ"/>
        </w:rPr>
        <w:t>егер қарыз алушыға (кепіл бер</w:t>
      </w:r>
      <w:r w:rsidR="00B867B0" w:rsidRPr="00BA1C07">
        <w:rPr>
          <w:rFonts w:ascii="Times New Roman" w:hAnsi="Times New Roman" w:cs="Times New Roman"/>
          <w:color w:val="000000"/>
          <w:sz w:val="28"/>
          <w:lang w:val="kk-KZ"/>
        </w:rPr>
        <w:t>ушіге) қатысты оңалту немесе банкроттық рәсімдері жүргізілген</w:t>
      </w:r>
      <w:r w:rsidRPr="00BA1C07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69342568" w14:textId="44E26280" w:rsidR="006328E9" w:rsidRPr="00152037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A1C07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2)</w:t>
      </w:r>
      <w:r w:rsidRPr="00BA1C0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A1C07" w:rsidRPr="00BA1C07">
        <w:rPr>
          <w:rFonts w:ascii="Times New Roman" w:hAnsi="Times New Roman" w:cs="Times New Roman"/>
          <w:color w:val="000000"/>
          <w:sz w:val="28"/>
          <w:lang w:val="kk-KZ"/>
        </w:rPr>
        <w:t xml:space="preserve">егер Қазақстан Республикасының тәуелсіз рейтингіне сәйкес келетін немесе одан асатын кредиттік рейтингі бар Қазақстан Республикасының бейрезиденттері-эмитенттер шығарған бағалы қағаздарды қоспағанда, Қазақстан Республикасының шегінен тыс жердегі, ал </w:t>
      </w:r>
      <w:r w:rsidR="00933B99">
        <w:rPr>
          <w:rFonts w:ascii="Times New Roman" w:hAnsi="Times New Roman" w:cs="Times New Roman"/>
          <w:color w:val="000000"/>
          <w:sz w:val="28"/>
          <w:lang w:val="kk-KZ"/>
        </w:rPr>
        <w:t>Қор</w:t>
      </w:r>
      <w:r w:rsidR="00BA1C07" w:rsidRPr="00BA1C07">
        <w:rPr>
          <w:rFonts w:ascii="Times New Roman" w:hAnsi="Times New Roman" w:cs="Times New Roman"/>
          <w:color w:val="000000"/>
          <w:sz w:val="28"/>
          <w:lang w:val="kk-KZ"/>
        </w:rPr>
        <w:t xml:space="preserve"> сатып алған күмәнді және үмітсіз активтерді сатып алушыға (инвесторға), оның ішінде төлемді кейінге қалдыру талаптарымен бірмезгілде сатқан жағдайда – Тәуелсіз Мемлекеттер Достастығына қатысушы мемлекеттердің аумақтарынан тыс жердегі мүлік және мүліктік құқық, не Қазақстан Республикасының қолданыстағы заңнамасына сәйкес азаматтық айналымда шектелген мүлік кепіл мәні болып табылған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108BF980" w14:textId="7F8F327F" w:rsidR="001A5418" w:rsidRPr="00152037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2037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3)</w:t>
      </w:r>
      <w:r w:rsidRPr="0015203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52037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егер</w:t>
      </w:r>
      <w:r w:rsidRPr="0015203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52037" w:rsidRPr="00152037">
        <w:rPr>
          <w:rFonts w:ascii="Times New Roman" w:hAnsi="Times New Roman" w:cs="Times New Roman"/>
          <w:color w:val="000000"/>
          <w:sz w:val="28"/>
          <w:lang w:val="kk-KZ"/>
        </w:rPr>
        <w:t>қарыз бойынша жалғыз кепіл нысанасы</w:t>
      </w:r>
      <w:r w:rsidRPr="00152037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64EF5A7F" w14:textId="4BE9A9F1" w:rsidR="001A5418" w:rsidRDefault="00152037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2037">
        <w:rPr>
          <w:rFonts w:ascii="Times New Roman" w:hAnsi="Times New Roman" w:cs="Times New Roman"/>
          <w:color w:val="000000"/>
          <w:sz w:val="28"/>
          <w:lang w:val="kk-KZ"/>
        </w:rPr>
        <w:t>қарыз бойынша жалғыз кепіл нысанасы</w:t>
      </w:r>
      <w:r w:rsidR="006328E9"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4D6FA06A" w14:textId="77777777" w:rsidR="001A5418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айналымдағы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тауарлар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4E69DA06" w14:textId="77777777" w:rsidR="001A5418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болашақта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түсетін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мүлік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4DDDF803" w14:textId="1BDE37E3" w:rsidR="001A5418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жиһаз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52037">
        <w:rPr>
          <w:rFonts w:ascii="Times New Roman" w:hAnsi="Times New Roman" w:cs="Times New Roman"/>
          <w:sz w:val="28"/>
          <w:szCs w:val="28"/>
          <w:lang w:val="kk-KZ"/>
        </w:rPr>
        <w:t>нысаналары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57807124" w14:textId="5D6D6D78" w:rsidR="001A5418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авторлық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құқық</w:t>
      </w:r>
      <w:r w:rsidR="00152037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тар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75815B0D" w14:textId="77777777" w:rsidR="001A5418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lastRenderedPageBreak/>
        <w:t>лицензиялар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7E8EEDEA" w14:textId="77777777" w:rsidR="001A5418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патенттер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4C4A354D" w14:textId="77777777" w:rsidR="001A5418" w:rsidRPr="00152037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жалдау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құқығы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55EB9839" w14:textId="24EA7EA6" w:rsidR="001A5418" w:rsidRPr="00E4049B" w:rsidRDefault="00152037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4049B">
        <w:rPr>
          <w:rFonts w:ascii="Times New Roman" w:hAnsi="Times New Roman" w:cs="Times New Roman"/>
          <w:color w:val="000000"/>
          <w:sz w:val="28"/>
          <w:lang w:val="kk-KZ"/>
        </w:rPr>
        <w:t>тауар белгісіне арналған құқық</w:t>
      </w:r>
      <w:r w:rsidR="006328E9"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4A3BA6F6" w14:textId="64434DEF" w:rsidR="001A5418" w:rsidRDefault="00E4049B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4049B">
        <w:rPr>
          <w:rFonts w:ascii="Times New Roman" w:hAnsi="Times New Roman" w:cs="Times New Roman"/>
          <w:color w:val="000000"/>
          <w:sz w:val="28"/>
          <w:lang w:val="kk-KZ"/>
        </w:rPr>
        <w:t>үшінші тұлғалардың кепілдіктері мен кепілгерліктері</w:t>
      </w:r>
      <w:r w:rsidR="006328E9"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14:paraId="6D81068D" w14:textId="5D12242E" w:rsidR="001A5418" w:rsidRPr="00E4049B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4049B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Осы</w:t>
      </w:r>
      <w:r w:rsidRPr="00E404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4049B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тармақтың</w:t>
      </w:r>
      <w:r w:rsidRPr="00E404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4049B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ережелері</w:t>
      </w:r>
      <w:r w:rsidRPr="00E4049B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14:paraId="09E5519A" w14:textId="798D84F6" w:rsidR="001A5418" w:rsidRPr="00E4049B" w:rsidRDefault="00E4049B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4049B">
        <w:rPr>
          <w:rFonts w:ascii="Times New Roman" w:hAnsi="Times New Roman" w:cs="Times New Roman"/>
          <w:color w:val="000000"/>
          <w:sz w:val="28"/>
          <w:lang w:val="kk-KZ"/>
        </w:rPr>
        <w:t>бұрын банк болып табылған заңды тұлғалардан сатып алынған активтер мен талап ету құқықтары бойынша Қор 2017 жылғы 31 желтоқсанға дейін жасаған мәмілелер</w:t>
      </w:r>
      <w:r w:rsidR="006328E9" w:rsidRPr="00E4049B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2A6CADC2" w14:textId="32734217" w:rsidR="00E4049B" w:rsidRPr="000377E0" w:rsidRDefault="00E4049B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4049B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Қазақстан</w:t>
      </w:r>
      <w:r w:rsidRPr="00E404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4049B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Республикасы</w:t>
      </w:r>
      <w:r w:rsidRPr="000377E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377E0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Үкіметінің</w:t>
      </w:r>
      <w:r w:rsidRPr="000377E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377E0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шешімдерімен</w:t>
      </w:r>
      <w:r w:rsidRPr="000377E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377E0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мақұлданған</w:t>
      </w:r>
      <w:r w:rsidRPr="000377E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377E0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Қо</w:t>
      </w:r>
      <w:r w:rsidR="00CC481B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р</w:t>
      </w:r>
      <w:r w:rsidRPr="000377E0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мен</w:t>
      </w:r>
      <w:r w:rsidRPr="000377E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377E0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мәмілелер</w:t>
      </w:r>
      <w:r w:rsidRPr="000377E0">
        <w:rPr>
          <w:rFonts w:ascii="Times New Roman" w:hAnsi="Times New Roman" w:cs="Times New Roman"/>
          <w:sz w:val="28"/>
          <w:szCs w:val="28"/>
          <w:lang w:val="kk-KZ"/>
        </w:rPr>
        <w:t xml:space="preserve"> жасасу;</w:t>
      </w:r>
    </w:p>
    <w:p w14:paraId="47D06149" w14:textId="350A07D3" w:rsidR="001A5418" w:rsidRDefault="000377E0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77E0">
        <w:rPr>
          <w:rFonts w:ascii="Times New Roman" w:hAnsi="Times New Roman" w:cs="Times New Roman"/>
          <w:color w:val="000000"/>
          <w:sz w:val="28"/>
          <w:lang w:val="kk-KZ"/>
        </w:rPr>
        <w:t>Қордың банктің талап ету құқықтарын және активтерін Қорға банктің мөлшерлес борышын бір мезгілде аудару арқылы (беру жолымен) сатып алу жағдайларына қолданылмайды</w:t>
      </w:r>
      <w:r w:rsidR="006328E9"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.</w:t>
      </w:r>
      <w:r w:rsidR="006328E9"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2031069D" w14:textId="6F0A8CEA" w:rsidR="001A5418" w:rsidRPr="00240E97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5.</w:t>
      </w:r>
      <w:r w:rsidRPr="004053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2D6" w:rsidRPr="000462D6">
        <w:rPr>
          <w:rFonts w:ascii="Times New Roman" w:hAnsi="Times New Roman" w:cs="Times New Roman"/>
          <w:color w:val="000000"/>
          <w:sz w:val="28"/>
          <w:lang w:val="kk-KZ"/>
        </w:rPr>
        <w:t>Қамтамасыз етудің жалпы кепілдік құнындағы жекелеген кепіл нысанасы құнының үлесіне қойылатын талаптар Қордың ішкі құжаттарын</w:t>
      </w:r>
      <w:r w:rsidR="000462D6" w:rsidRPr="00240E97">
        <w:rPr>
          <w:rFonts w:ascii="Times New Roman" w:hAnsi="Times New Roman" w:cs="Times New Roman"/>
          <w:color w:val="000000"/>
          <w:sz w:val="28"/>
          <w:szCs w:val="28"/>
          <w:lang w:val="kk-KZ"/>
        </w:rPr>
        <w:t>да көзделеді.</w:t>
      </w:r>
    </w:p>
    <w:p w14:paraId="13D76764" w14:textId="79D120A4" w:rsidR="001A5418" w:rsidRPr="00365784" w:rsidRDefault="006328E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E97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6.</w:t>
      </w:r>
      <w:r w:rsidRPr="00240E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40E97" w:rsidRPr="00240E97">
        <w:rPr>
          <w:rFonts w:ascii="Times New Roman" w:hAnsi="Times New Roman" w:cs="Times New Roman"/>
          <w:sz w:val="28"/>
          <w:szCs w:val="28"/>
          <w:lang w:val="kk-KZ"/>
        </w:rPr>
        <w:t>Сатып алынатын (сатып алынған) активтерге және талап ету құқықтарына қойылатын қосымша талаптар мен шектеулер Қордың ішкі құжаттарына сәйкес Қор тарап</w:t>
      </w:r>
      <w:r w:rsidR="00240E97" w:rsidRPr="00365784">
        <w:rPr>
          <w:rFonts w:ascii="Times New Roman" w:hAnsi="Times New Roman" w:cs="Times New Roman"/>
          <w:sz w:val="28"/>
          <w:szCs w:val="28"/>
          <w:lang w:val="kk-KZ"/>
        </w:rPr>
        <w:t>ынан белгіленеді</w:t>
      </w:r>
      <w:r w:rsidRPr="00365784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.</w:t>
      </w:r>
      <w:r w:rsidRPr="003657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49A61D34" w14:textId="7A750C00" w:rsidR="006328E9" w:rsidRPr="0040537C" w:rsidRDefault="006328E9" w:rsidP="0040537C">
      <w:pPr>
        <w:spacing w:after="0" w:line="240" w:lineRule="auto"/>
        <w:ind w:firstLine="709"/>
        <w:jc w:val="both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  <w:r w:rsidRPr="00365784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7.</w:t>
      </w:r>
      <w:r w:rsidRPr="003657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65784" w:rsidRPr="00365784">
        <w:rPr>
          <w:rFonts w:ascii="Times New Roman" w:hAnsi="Times New Roman" w:cs="Times New Roman"/>
          <w:color w:val="000000"/>
          <w:sz w:val="28"/>
          <w:lang w:val="kk-KZ"/>
        </w:rPr>
        <w:t>Талаптардың 3-тармағының 4) тармақшасы мен 4-тармағының 3) тармақшасының ережелері Қор сатып алған активтерін сатып алушыға (инвесторға) төлеуді кейінге қалдыру берместен, бір мезгілде сатқан жағдайларға қолданылмайды</w:t>
      </w:r>
      <w:r w:rsidRPr="0040537C">
        <w:rPr>
          <w:rStyle w:val="ypks7kbdpwfgdykd3qb9"/>
          <w:rFonts w:ascii="Times New Roman" w:hAnsi="Times New Roman" w:cs="Times New Roman"/>
          <w:sz w:val="28"/>
          <w:szCs w:val="28"/>
          <w:lang w:val="kk-KZ"/>
        </w:rPr>
        <w:t>.</w:t>
      </w:r>
    </w:p>
    <w:p w14:paraId="04BB1E60" w14:textId="77777777" w:rsidR="00A47240" w:rsidRPr="0040537C" w:rsidRDefault="00A47240" w:rsidP="0040537C">
      <w:pPr>
        <w:spacing w:after="0" w:line="240" w:lineRule="auto"/>
        <w:ind w:left="360" w:firstLine="709"/>
        <w:jc w:val="center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</w:p>
    <w:sectPr w:rsidR="00A47240" w:rsidRPr="0040537C" w:rsidSect="00357C20">
      <w:headerReference w:type="default" r:id="rId8"/>
      <w:footerReference w:type="default" r:id="rId9"/>
      <w:footerReference w:type="first" r:id="rId10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  <w:footerReference w:type="firs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25.02.2026 16:53 Қалиев Алпысбай Ерікұлы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6A5C9" w14:textId="77777777" w:rsidR="00066CC4" w:rsidRDefault="00066CC4" w:rsidP="008C2E57">
      <w:pPr>
        <w:spacing w:after="0" w:line="240" w:lineRule="auto"/>
      </w:pPr>
      <w:r>
        <w:separator/>
      </w:r>
    </w:p>
  </w:endnote>
  <w:endnote w:type="continuationSeparator" w:id="0">
    <w:p w14:paraId="3098221C" w14:textId="77777777" w:rsidR="00066CC4" w:rsidRDefault="00066CC4" w:rsidP="008C2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3DAC4" w14:textId="749EC4EB" w:rsidR="008C2E57" w:rsidRPr="008C2E57" w:rsidRDefault="008C2E57">
    <w:pPr>
      <w:pStyle w:val="af0"/>
      <w:jc w:val="right"/>
      <w:rPr>
        <w:rFonts w:ascii="Times New Roman" w:hAnsi="Times New Roman" w:cs="Times New Roman"/>
      </w:rPr>
    </w:pPr>
  </w:p>
  <w:p w14:paraId="76C21221" w14:textId="77777777" w:rsidR="008C2E57" w:rsidRDefault="008C2E57">
    <w:pPr>
      <w:pStyle w:val="af0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26.02.2026 10:48.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6F82" w14:textId="74F78BED" w:rsidR="008C2E57" w:rsidRDefault="008C2E57">
    <w:pPr>
      <w:pStyle w:val="af0"/>
      <w:jc w:val="right"/>
    </w:pPr>
  </w:p>
  <w:p w14:paraId="4F63E00A" w14:textId="77777777" w:rsidR="008C2E57" w:rsidRDefault="008C2E57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26.02.2026 10:48.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C29EC" w14:textId="77777777" w:rsidR="00066CC4" w:rsidRDefault="00066CC4" w:rsidP="008C2E57">
      <w:pPr>
        <w:spacing w:after="0" w:line="240" w:lineRule="auto"/>
      </w:pPr>
      <w:r>
        <w:separator/>
      </w:r>
    </w:p>
  </w:footnote>
  <w:footnote w:type="continuationSeparator" w:id="0">
    <w:p w14:paraId="681C5A23" w14:textId="77777777" w:rsidR="00066CC4" w:rsidRDefault="00066CC4" w:rsidP="008C2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7814489"/>
      <w:docPartObj>
        <w:docPartGallery w:val="Page Numbers (Top of Page)"/>
        <w:docPartUnique/>
      </w:docPartObj>
    </w:sdtPr>
    <w:sdtEndPr/>
    <w:sdtContent>
      <w:p w14:paraId="567AADC1" w14:textId="545C79C1" w:rsidR="00096309" w:rsidRDefault="00096309" w:rsidP="00B469B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63B95"/>
    <w:multiLevelType w:val="hybridMultilevel"/>
    <w:tmpl w:val="B7D4B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566E2"/>
    <w:multiLevelType w:val="hybridMultilevel"/>
    <w:tmpl w:val="4B9E5C86"/>
    <w:lvl w:ilvl="0" w:tplc="3AF092D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F435838"/>
    <w:multiLevelType w:val="hybridMultilevel"/>
    <w:tmpl w:val="AF027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B7B05"/>
    <w:multiLevelType w:val="hybridMultilevel"/>
    <w:tmpl w:val="C4E64EA8"/>
    <w:lvl w:ilvl="0" w:tplc="BADCF90C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5F5"/>
    <w:rsid w:val="000377E0"/>
    <w:rsid w:val="000462D6"/>
    <w:rsid w:val="00066CC4"/>
    <w:rsid w:val="00080C76"/>
    <w:rsid w:val="0008661F"/>
    <w:rsid w:val="00087CF8"/>
    <w:rsid w:val="00090B8F"/>
    <w:rsid w:val="00096309"/>
    <w:rsid w:val="000D13BD"/>
    <w:rsid w:val="001078A4"/>
    <w:rsid w:val="00110D50"/>
    <w:rsid w:val="00111360"/>
    <w:rsid w:val="00152037"/>
    <w:rsid w:val="00177247"/>
    <w:rsid w:val="00195ED4"/>
    <w:rsid w:val="001A5418"/>
    <w:rsid w:val="001D67A5"/>
    <w:rsid w:val="001F1B7B"/>
    <w:rsid w:val="00203032"/>
    <w:rsid w:val="00240E97"/>
    <w:rsid w:val="00256AEF"/>
    <w:rsid w:val="00260F68"/>
    <w:rsid w:val="00285516"/>
    <w:rsid w:val="00291517"/>
    <w:rsid w:val="002A34E6"/>
    <w:rsid w:val="002E52D4"/>
    <w:rsid w:val="00357C20"/>
    <w:rsid w:val="00364CC8"/>
    <w:rsid w:val="00365784"/>
    <w:rsid w:val="0040280D"/>
    <w:rsid w:val="0040537C"/>
    <w:rsid w:val="00423F06"/>
    <w:rsid w:val="00454200"/>
    <w:rsid w:val="00481859"/>
    <w:rsid w:val="004E23B7"/>
    <w:rsid w:val="004F4119"/>
    <w:rsid w:val="00520F44"/>
    <w:rsid w:val="00550495"/>
    <w:rsid w:val="00586C09"/>
    <w:rsid w:val="00595ACC"/>
    <w:rsid w:val="005A7594"/>
    <w:rsid w:val="005B3CA2"/>
    <w:rsid w:val="005E2E25"/>
    <w:rsid w:val="006328E9"/>
    <w:rsid w:val="0065508D"/>
    <w:rsid w:val="006763F0"/>
    <w:rsid w:val="00682E20"/>
    <w:rsid w:val="006848DC"/>
    <w:rsid w:val="006E4D6D"/>
    <w:rsid w:val="0077614E"/>
    <w:rsid w:val="00791723"/>
    <w:rsid w:val="007A5775"/>
    <w:rsid w:val="007E0DB2"/>
    <w:rsid w:val="00803A4E"/>
    <w:rsid w:val="00805E55"/>
    <w:rsid w:val="00820142"/>
    <w:rsid w:val="008211B0"/>
    <w:rsid w:val="00832357"/>
    <w:rsid w:val="008414ED"/>
    <w:rsid w:val="008524BB"/>
    <w:rsid w:val="00852B2A"/>
    <w:rsid w:val="008A66B2"/>
    <w:rsid w:val="008C2E57"/>
    <w:rsid w:val="008F7247"/>
    <w:rsid w:val="008F7271"/>
    <w:rsid w:val="008F78FD"/>
    <w:rsid w:val="00910FEC"/>
    <w:rsid w:val="00916E6C"/>
    <w:rsid w:val="00923649"/>
    <w:rsid w:val="00927668"/>
    <w:rsid w:val="00933B99"/>
    <w:rsid w:val="00956658"/>
    <w:rsid w:val="009614FF"/>
    <w:rsid w:val="00972939"/>
    <w:rsid w:val="00982571"/>
    <w:rsid w:val="009E52A4"/>
    <w:rsid w:val="00A075DF"/>
    <w:rsid w:val="00A355F5"/>
    <w:rsid w:val="00A47240"/>
    <w:rsid w:val="00A51358"/>
    <w:rsid w:val="00A81DEB"/>
    <w:rsid w:val="00AC742F"/>
    <w:rsid w:val="00AD664C"/>
    <w:rsid w:val="00B137F9"/>
    <w:rsid w:val="00B2229E"/>
    <w:rsid w:val="00B3438E"/>
    <w:rsid w:val="00B469B3"/>
    <w:rsid w:val="00B7769B"/>
    <w:rsid w:val="00B867B0"/>
    <w:rsid w:val="00B954F2"/>
    <w:rsid w:val="00BA1C07"/>
    <w:rsid w:val="00BB01B9"/>
    <w:rsid w:val="00BB5115"/>
    <w:rsid w:val="00BE0D16"/>
    <w:rsid w:val="00C03483"/>
    <w:rsid w:val="00C2452B"/>
    <w:rsid w:val="00C3338D"/>
    <w:rsid w:val="00C356A2"/>
    <w:rsid w:val="00CC481B"/>
    <w:rsid w:val="00CE4F40"/>
    <w:rsid w:val="00D27D60"/>
    <w:rsid w:val="00D31729"/>
    <w:rsid w:val="00D72573"/>
    <w:rsid w:val="00D82771"/>
    <w:rsid w:val="00D96A52"/>
    <w:rsid w:val="00DB1781"/>
    <w:rsid w:val="00DE669C"/>
    <w:rsid w:val="00DE7CC7"/>
    <w:rsid w:val="00E1051F"/>
    <w:rsid w:val="00E314D8"/>
    <w:rsid w:val="00E4049B"/>
    <w:rsid w:val="00E67F1C"/>
    <w:rsid w:val="00E769FB"/>
    <w:rsid w:val="00E97B3B"/>
    <w:rsid w:val="00EB18A2"/>
    <w:rsid w:val="00EE01B8"/>
    <w:rsid w:val="00EF676C"/>
    <w:rsid w:val="00F02F37"/>
    <w:rsid w:val="00F10915"/>
    <w:rsid w:val="00F956D0"/>
    <w:rsid w:val="00FB0F00"/>
    <w:rsid w:val="00FD6BFF"/>
    <w:rsid w:val="00FE2840"/>
    <w:rsid w:val="00FF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0B81D"/>
  <w15:chartTrackingRefBased/>
  <w15:docId w15:val="{C2996963-6CFE-49AF-BB05-64184394E16A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pks7kbdpwfgdykd3qb9">
    <w:name w:val="ypks7kbdpwfgdykd3qb9"/>
    <w:basedOn w:val="a0"/>
    <w:rsid w:val="00923649"/>
  </w:style>
  <w:style w:type="paragraph" w:styleId="a3">
    <w:name w:val="List Paragraph"/>
    <w:basedOn w:val="a"/>
    <w:uiPriority w:val="34"/>
    <w:qFormat/>
    <w:rsid w:val="00803A4E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195ED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195ED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195ED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195ED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195ED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23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23F06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F1B7B"/>
    <w:pPr>
      <w:tabs>
        <w:tab w:val="center" w:pos="4680"/>
        <w:tab w:val="right" w:pos="9360"/>
      </w:tabs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c">
    <w:name w:val="Верхний колонтитул Знак"/>
    <w:basedOn w:val="a0"/>
    <w:link w:val="ab"/>
    <w:uiPriority w:val="99"/>
    <w:rsid w:val="001F1B7B"/>
    <w:rPr>
      <w:rFonts w:ascii="Times New Roman" w:eastAsia="Times New Roman" w:hAnsi="Times New Roman" w:cs="Times New Roman"/>
      <w:lang w:val="en-US"/>
    </w:rPr>
  </w:style>
  <w:style w:type="character" w:styleId="ad">
    <w:name w:val="Strong"/>
    <w:basedOn w:val="a0"/>
    <w:uiPriority w:val="22"/>
    <w:qFormat/>
    <w:rsid w:val="0077614E"/>
    <w:rPr>
      <w:b/>
      <w:bCs/>
    </w:rPr>
  </w:style>
  <w:style w:type="character" w:styleId="ae">
    <w:name w:val="Hyperlink"/>
    <w:basedOn w:val="a0"/>
    <w:uiPriority w:val="99"/>
    <w:semiHidden/>
    <w:unhideWhenUsed/>
    <w:rsid w:val="008C2E57"/>
    <w:rPr>
      <w:color w:val="0000FF"/>
      <w:u w:val="single"/>
    </w:rPr>
  </w:style>
  <w:style w:type="table" w:styleId="af">
    <w:name w:val="Table Grid"/>
    <w:basedOn w:val="a1"/>
    <w:uiPriority w:val="39"/>
    <w:rsid w:val="008C2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uiPriority w:val="99"/>
    <w:unhideWhenUsed/>
    <w:rsid w:val="008C2E5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C2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938" Type="http://schemas.openxmlformats.org/officeDocument/2006/relationships/image" Target="media/image938.png"/><Relationship Id="rId997" Type="http://schemas.openxmlformats.org/officeDocument/2006/relationships/footer" Target="footer3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7540C-0624-4D9B-A891-6AA12EE86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Гость1</dc:creator>
  <cp:keywords/>
  <dc:description/>
  <cp:lastModifiedBy>Венера Кемаладин Ұзаққызы</cp:lastModifiedBy>
  <cp:revision>2</cp:revision>
  <dcterms:created xsi:type="dcterms:W3CDTF">2026-02-25T04:07:00Z</dcterms:created>
  <dcterms:modified xsi:type="dcterms:W3CDTF">2026-02-25T04:07:00Z</dcterms:modified>
</cp:coreProperties>
</file>